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E6" w:rsidRDefault="00E13CE6">
      <w:r>
        <w:t xml:space="preserve">                                                                                                                                         Додаток 2 </w:t>
      </w:r>
    </w:p>
    <w:p w:rsidR="00E13CE6" w:rsidRDefault="00E13CE6">
      <w:r>
        <w:t xml:space="preserve">                                                                                                                                         до наказу</w:t>
      </w:r>
    </w:p>
    <w:p w:rsidR="00E13CE6" w:rsidRDefault="00E13CE6"/>
    <w:p w:rsidR="00DC6EA7" w:rsidRDefault="005056A4">
      <w:r>
        <w:rPr>
          <w:noProof/>
          <w:lang w:eastAsia="uk-UA"/>
        </w:rPr>
        <w:drawing>
          <wp:inline distT="0" distB="0" distL="0" distR="0">
            <wp:extent cx="5951220" cy="4351020"/>
            <wp:effectExtent l="0" t="0" r="1143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13CE6" w:rsidRDefault="00E13CE6"/>
    <w:p w:rsidR="00E13CE6" w:rsidRDefault="00E13CE6"/>
    <w:p w:rsidR="00E13CE6" w:rsidRDefault="00E13CE6"/>
    <w:p w:rsidR="00E13CE6" w:rsidRPr="00E13CE6" w:rsidRDefault="00E13CE6" w:rsidP="00E13CE6">
      <w:pPr>
        <w:jc w:val="center"/>
        <w:rPr>
          <w:b/>
          <w:sz w:val="28"/>
          <w:szCs w:val="28"/>
        </w:rPr>
      </w:pPr>
      <w:r w:rsidRPr="00E13CE6">
        <w:rPr>
          <w:b/>
          <w:sz w:val="28"/>
          <w:szCs w:val="28"/>
        </w:rPr>
        <w:t>Розподіл за рівнями по класах</w:t>
      </w:r>
    </w:p>
    <w:p w:rsidR="005056A4" w:rsidRPr="00E13CE6" w:rsidRDefault="005056A4" w:rsidP="00E13CE6">
      <w:pPr>
        <w:jc w:val="center"/>
        <w:rPr>
          <w:b/>
          <w:sz w:val="28"/>
          <w:szCs w:val="28"/>
        </w:rPr>
      </w:pPr>
    </w:p>
    <w:p w:rsidR="005056A4" w:rsidRDefault="005056A4">
      <w:r>
        <w:rPr>
          <w:noProof/>
          <w:lang w:eastAsia="uk-UA"/>
        </w:rPr>
        <w:drawing>
          <wp:inline distT="0" distB="0" distL="0" distR="0">
            <wp:extent cx="2667000" cy="25146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E25884">
        <w:t xml:space="preserve">     </w:t>
      </w:r>
      <w:r w:rsidR="00E25884">
        <w:rPr>
          <w:noProof/>
          <w:lang w:eastAsia="uk-UA"/>
        </w:rPr>
        <w:drawing>
          <wp:inline distT="0" distB="0" distL="0" distR="0">
            <wp:extent cx="2667000" cy="25146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25884" w:rsidRDefault="00E25884"/>
    <w:p w:rsidR="00E25884" w:rsidRDefault="00E25884">
      <w:r>
        <w:rPr>
          <w:noProof/>
          <w:lang w:eastAsia="uk-UA"/>
        </w:rPr>
        <w:drawing>
          <wp:inline distT="0" distB="0" distL="0" distR="0">
            <wp:extent cx="2644140" cy="2514600"/>
            <wp:effectExtent l="0" t="0" r="381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13CE6">
        <w:t xml:space="preserve">      </w:t>
      </w:r>
      <w:r w:rsidR="00E13CE6">
        <w:rPr>
          <w:noProof/>
          <w:lang w:eastAsia="uk-UA"/>
        </w:rPr>
        <w:drawing>
          <wp:inline distT="0" distB="0" distL="0" distR="0">
            <wp:extent cx="2697480" cy="2468880"/>
            <wp:effectExtent l="0" t="0" r="762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13CE6" w:rsidRDefault="00E13CE6"/>
    <w:p w:rsidR="00E13CE6" w:rsidRDefault="00E13CE6">
      <w:r>
        <w:rPr>
          <w:noProof/>
          <w:lang w:eastAsia="uk-UA"/>
        </w:rPr>
        <w:drawing>
          <wp:inline distT="0" distB="0" distL="0" distR="0">
            <wp:extent cx="2667000" cy="2415540"/>
            <wp:effectExtent l="0" t="0" r="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t xml:space="preserve">     </w:t>
      </w:r>
      <w:r>
        <w:rPr>
          <w:noProof/>
          <w:lang w:eastAsia="uk-UA"/>
        </w:rPr>
        <w:drawing>
          <wp:inline distT="0" distB="0" distL="0" distR="0">
            <wp:extent cx="2697480" cy="2407920"/>
            <wp:effectExtent l="0" t="0" r="7620" b="1143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3CE6" w:rsidRDefault="00E13CE6"/>
    <w:p w:rsidR="00E13CE6" w:rsidRDefault="00E13CE6">
      <w:r>
        <w:rPr>
          <w:noProof/>
          <w:lang w:eastAsia="uk-UA"/>
        </w:rPr>
        <w:drawing>
          <wp:inline distT="0" distB="0" distL="0" distR="0">
            <wp:extent cx="2689860" cy="2446020"/>
            <wp:effectExtent l="0" t="0" r="15240" b="1143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369B9">
        <w:t xml:space="preserve">    </w:t>
      </w:r>
      <w:r w:rsidR="00E369B9">
        <w:rPr>
          <w:noProof/>
          <w:lang w:eastAsia="uk-UA"/>
        </w:rPr>
        <w:drawing>
          <wp:inline distT="0" distB="0" distL="0" distR="0">
            <wp:extent cx="2758440" cy="2423160"/>
            <wp:effectExtent l="0" t="0" r="3810" b="152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369B9" w:rsidRDefault="00E369B9"/>
    <w:p w:rsidR="00E369B9" w:rsidRDefault="00E369B9"/>
    <w:p w:rsidR="00E369B9" w:rsidRDefault="00E369B9"/>
    <w:p w:rsidR="00E369B9" w:rsidRDefault="00E369B9">
      <w:r>
        <w:rPr>
          <w:noProof/>
          <w:lang w:eastAsia="uk-UA"/>
        </w:rPr>
        <w:lastRenderedPageBreak/>
        <w:drawing>
          <wp:inline distT="0" distB="0" distL="0" distR="0">
            <wp:extent cx="2103120" cy="2560320"/>
            <wp:effectExtent l="0" t="0" r="11430" b="114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t xml:space="preserve">  </w:t>
      </w:r>
      <w:r>
        <w:rPr>
          <w:noProof/>
          <w:lang w:eastAsia="uk-UA"/>
        </w:rPr>
        <w:drawing>
          <wp:inline distT="0" distB="0" distL="0" distR="0">
            <wp:extent cx="2072640" cy="2560320"/>
            <wp:effectExtent l="0" t="0" r="3810" b="1143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t xml:space="preserve"> </w:t>
      </w:r>
      <w:r>
        <w:rPr>
          <w:noProof/>
          <w:lang w:eastAsia="uk-UA"/>
        </w:rPr>
        <w:drawing>
          <wp:inline distT="0" distB="0" distL="0" distR="0">
            <wp:extent cx="1889760" cy="2583180"/>
            <wp:effectExtent l="0" t="0" r="15240" b="762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0176C" w:rsidRDefault="00B0176C"/>
    <w:p w:rsidR="00B0176C" w:rsidRDefault="00B0176C">
      <w:r>
        <w:rPr>
          <w:noProof/>
          <w:lang w:eastAsia="uk-UA"/>
        </w:rPr>
        <w:drawing>
          <wp:inline distT="0" distB="0" distL="0" distR="0">
            <wp:extent cx="2712720" cy="2606040"/>
            <wp:effectExtent l="0" t="0" r="11430" b="381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t xml:space="preserve">    </w:t>
      </w:r>
      <w:r>
        <w:rPr>
          <w:noProof/>
          <w:lang w:eastAsia="uk-UA"/>
        </w:rPr>
        <w:drawing>
          <wp:inline distT="0" distB="0" distL="0" distR="0">
            <wp:extent cx="2560320" cy="2575560"/>
            <wp:effectExtent l="0" t="0" r="11430" b="152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C638D" w:rsidRDefault="00B0176C">
      <w:r>
        <w:rPr>
          <w:noProof/>
          <w:lang w:eastAsia="uk-UA"/>
        </w:rPr>
        <w:drawing>
          <wp:inline distT="0" distB="0" distL="0" distR="0">
            <wp:extent cx="2697480" cy="2506980"/>
            <wp:effectExtent l="0" t="0" r="7620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t xml:space="preserve">     </w:t>
      </w:r>
      <w:r>
        <w:rPr>
          <w:noProof/>
          <w:lang w:eastAsia="uk-UA"/>
        </w:rPr>
        <w:drawing>
          <wp:inline distT="0" distB="0" distL="0" distR="0">
            <wp:extent cx="2537460" cy="2506980"/>
            <wp:effectExtent l="0" t="0" r="15240" b="762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bookmarkStart w:id="0" w:name="_GoBack"/>
      <w:bookmarkEnd w:id="0"/>
    </w:p>
    <w:sectPr w:rsidR="003C638D" w:rsidSect="003C638D">
      <w:pgSz w:w="11906" w:h="16838"/>
      <w:pgMar w:top="993" w:right="282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5F7" w:rsidRDefault="004545F7" w:rsidP="00E13CE6">
      <w:pPr>
        <w:spacing w:after="0" w:line="240" w:lineRule="auto"/>
      </w:pPr>
      <w:r>
        <w:separator/>
      </w:r>
    </w:p>
  </w:endnote>
  <w:endnote w:type="continuationSeparator" w:id="0">
    <w:p w:rsidR="004545F7" w:rsidRDefault="004545F7" w:rsidP="00E1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5F7" w:rsidRDefault="004545F7" w:rsidP="00E13CE6">
      <w:pPr>
        <w:spacing w:after="0" w:line="240" w:lineRule="auto"/>
      </w:pPr>
      <w:r>
        <w:separator/>
      </w:r>
    </w:p>
  </w:footnote>
  <w:footnote w:type="continuationSeparator" w:id="0">
    <w:p w:rsidR="004545F7" w:rsidRDefault="004545F7" w:rsidP="00E13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5A"/>
    <w:rsid w:val="003C045A"/>
    <w:rsid w:val="003C638D"/>
    <w:rsid w:val="004545F7"/>
    <w:rsid w:val="005056A4"/>
    <w:rsid w:val="00867459"/>
    <w:rsid w:val="00B0176C"/>
    <w:rsid w:val="00BD524A"/>
    <w:rsid w:val="00D2003C"/>
    <w:rsid w:val="00DC6EA7"/>
    <w:rsid w:val="00E13CE6"/>
    <w:rsid w:val="00E25884"/>
    <w:rsid w:val="00E369B9"/>
    <w:rsid w:val="00F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EA11"/>
  <w15:chartTrackingRefBased/>
  <w15:docId w15:val="{F7FA8EE5-B914-4C3C-8D69-AB585019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C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CE6"/>
  </w:style>
  <w:style w:type="paragraph" w:styleId="a5">
    <w:name w:val="footer"/>
    <w:basedOn w:val="a"/>
    <w:link w:val="a6"/>
    <w:uiPriority w:val="99"/>
    <w:unhideWhenUsed/>
    <w:rsid w:val="00E13C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CE6"/>
  </w:style>
  <w:style w:type="character" w:styleId="a7">
    <w:name w:val="annotation reference"/>
    <w:basedOn w:val="a0"/>
    <w:uiPriority w:val="99"/>
    <w:semiHidden/>
    <w:unhideWhenUsed/>
    <w:rsid w:val="00E13CE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13CE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13CE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3CE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3CE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13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3CE6"/>
    <w:rPr>
      <w:rFonts w:ascii="Segoe UI" w:hAnsi="Segoe UI" w:cs="Segoe UI"/>
      <w:sz w:val="18"/>
      <w:szCs w:val="18"/>
    </w:rPr>
  </w:style>
  <w:style w:type="paragraph" w:styleId="ae">
    <w:name w:val="caption"/>
    <w:basedOn w:val="a"/>
    <w:next w:val="a"/>
    <w:uiPriority w:val="35"/>
    <w:unhideWhenUsed/>
    <w:qFormat/>
    <w:rsid w:val="00E369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Рівні навченості учнів 5-11 класів у 1 семестрі 2024-2025 н.р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рівень навченості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5-А</c:v>
                </c:pt>
                <c:pt idx="1">
                  <c:v>5-В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  <c:pt idx="10">
                  <c:v>9-В</c:v>
                </c:pt>
                <c:pt idx="11">
                  <c:v>10-А</c:v>
                </c:pt>
                <c:pt idx="12">
                  <c:v>10-Б</c:v>
                </c:pt>
                <c:pt idx="13">
                  <c:v>11-А</c:v>
                </c:pt>
                <c:pt idx="14">
                  <c:v>11-Б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8.5</c:v>
                </c:pt>
                <c:pt idx="1">
                  <c:v>9.1999999999999993</c:v>
                </c:pt>
                <c:pt idx="2">
                  <c:v>7.8</c:v>
                </c:pt>
                <c:pt idx="3">
                  <c:v>8.5</c:v>
                </c:pt>
                <c:pt idx="4">
                  <c:v>8.1</c:v>
                </c:pt>
                <c:pt idx="5">
                  <c:v>8.1999999999999993</c:v>
                </c:pt>
                <c:pt idx="6">
                  <c:v>8</c:v>
                </c:pt>
                <c:pt idx="7">
                  <c:v>7.6</c:v>
                </c:pt>
                <c:pt idx="8">
                  <c:v>9.1</c:v>
                </c:pt>
                <c:pt idx="9">
                  <c:v>7.6</c:v>
                </c:pt>
                <c:pt idx="10">
                  <c:v>6.8</c:v>
                </c:pt>
                <c:pt idx="11">
                  <c:v>8.5</c:v>
                </c:pt>
                <c:pt idx="12" formatCode="@">
                  <c:v>8.3000000000000007</c:v>
                </c:pt>
                <c:pt idx="13">
                  <c:v>8.3000000000000007</c:v>
                </c:pt>
                <c:pt idx="14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5A-4781-B95A-9D345702E2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відмінники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5-А</c:v>
                </c:pt>
                <c:pt idx="1">
                  <c:v>5-В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  <c:pt idx="10">
                  <c:v>9-В</c:v>
                </c:pt>
                <c:pt idx="11">
                  <c:v>10-А</c:v>
                </c:pt>
                <c:pt idx="12">
                  <c:v>10-Б</c:v>
                </c:pt>
                <c:pt idx="13">
                  <c:v>11-А</c:v>
                </c:pt>
                <c:pt idx="14">
                  <c:v>11-Б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6</c:v>
                </c:pt>
                <c:pt idx="9">
                  <c:v>1</c:v>
                </c:pt>
                <c:pt idx="10">
                  <c:v>0</c:v>
                </c:pt>
                <c:pt idx="11">
                  <c:v>5</c:v>
                </c:pt>
                <c:pt idx="12">
                  <c:v>4</c:v>
                </c:pt>
                <c:pt idx="13">
                  <c:v>0</c:v>
                </c:pt>
                <c:pt idx="1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5A-4781-B95A-9D345702E2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3933928"/>
        <c:axId val="413934256"/>
      </c:barChart>
      <c:catAx>
        <c:axId val="413933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3934256"/>
        <c:crosses val="autoZero"/>
        <c:auto val="1"/>
        <c:lblAlgn val="ctr"/>
        <c:lblOffset val="100"/>
        <c:noMultiLvlLbl val="0"/>
      </c:catAx>
      <c:valAx>
        <c:axId val="41393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39339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9-А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CFE-4C36-8C33-0E26CDE9F8F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CFE-4C36-8C33-0E26CDE9F8F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CFE-4C36-8C33-0E26CDE9F8FE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CFE-4C36-8C33-0E26CDE9F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14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0F-4F7F-B240-C31E329B5D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9-Б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5DA-4B29-8D4F-2C01AE4A880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5DA-4B29-8D4F-2C01AE4A880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5DA-4B29-8D4F-2C01AE4A880F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5DA-4B29-8D4F-2C01AE4A8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54-4B8A-9EB2-CE30A9C0A7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9-В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95-440A-AC17-298DF63262E5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F95-440A-AC17-298DF63262E5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F95-440A-AC17-298DF63262E5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F95-440A-AC17-298DF63262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6F-4266-89B1-C4AFA29BC7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10-А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7BA-46BE-9B63-275B6C10A58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7BA-46BE-9B63-275B6C10A58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7BA-46BE-9B63-275B6C10A58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7BA-46BE-9B63-275B6C10A586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7BA-46BE-9B63-275B6C10A5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початковий 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11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66-47D8-BF2C-BDBF4318C2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10-Б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C98-4F64-B4BA-98C78A8FF6D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C98-4F64-B4BA-98C78A8FF6D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C98-4F64-B4BA-98C78A8FF6D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C98-4F64-B4BA-98C78A8FF6D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 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17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FF-470B-8FF8-7DB0A156C8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11-А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A3-4EEA-B0B5-847CEE2BACF5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A3-4EEA-B0B5-847CEE2BACF5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BA3-4EEA-B0B5-847CEE2BACF5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BA3-4EEA-B0B5-847CEE2BAC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18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A0-4B12-A537-18F9A2394E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11-Б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61-4DB5-9F82-81DDBF0AA11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461-4DB5-9F82-81DDBF0AA11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461-4DB5-9F82-81DDBF0AA11A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461-4DB5-9F82-81DDBF0AA11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19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85-4116-ABCF-90D5640C94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5-А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5-А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A70-4518-BDDF-C3EFF05F35E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A70-4518-BDDF-C3EFF05F35E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A70-4518-BDDF-C3EFF05F35E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A70-4518-BDDF-C3EFF05F35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6B-4FDA-8C55-2C41FE62C6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5-В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51D-46A8-9B92-E37332F31D0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51D-46A8-9B92-E37332F31D0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51D-46A8-9B92-E37332F31D0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51D-46A8-9B92-E37332F31D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16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8C-4D13-8846-7C80F10F93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6-А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49-4470-972F-1B031F50B0C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49-4470-972F-1B031F50B0C7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949-4470-972F-1B031F50B0C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949-4470-972F-1B031F50B0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49-4D37-86AB-78AC780A38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6-Б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F20-4201-B4E9-572AA0E1EEC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F20-4201-B4E9-572AA0E1EEC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F20-4201-B4E9-572AA0E1EEC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F20-4201-B4E9-572AA0E1EE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18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6F-4556-9D5E-EA516A3B5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7-А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58-4166-9FA0-2AF882E6C2F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58-4166-9FA0-2AF882E6C2F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758-4166-9FA0-2AF882E6C2F4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758-4166-9FA0-2AF882E6C2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5B-4BFD-98E1-CD29CD844A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7-Б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2E-4685-82DA-387B635C6DC8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2E-4685-82DA-387B635C6DC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12E-4685-82DA-387B635C6DC8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12E-4685-82DA-387B635C6D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11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24-4275-8DB2-FA4E91255C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8-А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8B-4021-84E4-91043ECFE91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8B-4021-84E4-91043ECFE91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8B-4021-84E4-91043ECFE914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D8B-4021-84E4-91043ECFE9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F6-4526-A563-94161BD860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8-Б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FE3-4912-8174-F914B0CFC5B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FE3-4912-8174-F914B0CFC5B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FE3-4912-8174-F914B0CFC5BA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FE3-4912-8174-F914B0CFC5B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початковий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високий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54-41F5-ADC5-83B9D8B9C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Hurej</dc:creator>
  <cp:keywords/>
  <dc:description/>
  <cp:lastModifiedBy>Oksana Hurej</cp:lastModifiedBy>
  <cp:revision>4</cp:revision>
  <dcterms:created xsi:type="dcterms:W3CDTF">2024-12-28T13:01:00Z</dcterms:created>
  <dcterms:modified xsi:type="dcterms:W3CDTF">2024-12-29T20:01:00Z</dcterms:modified>
</cp:coreProperties>
</file>