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77" w:rsidRPr="00297AD0" w:rsidRDefault="00072077" w:rsidP="00072077">
      <w:pPr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0"/>
      <w:r w:rsidRPr="00297AD0">
        <w:rPr>
          <w:rFonts w:ascii="Times New Roman" w:hAnsi="Times New Roman" w:cs="Times New Roman"/>
          <w:b/>
          <w:caps/>
          <w:sz w:val="28"/>
          <w:szCs w:val="28"/>
        </w:rPr>
        <w:t>Затверджую</w:t>
      </w:r>
    </w:p>
    <w:p w:rsidR="00072077" w:rsidRPr="00072077" w:rsidRDefault="00072077" w:rsidP="000720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2077">
        <w:rPr>
          <w:rFonts w:ascii="Times New Roman" w:hAnsi="Times New Roman" w:cs="Times New Roman"/>
          <w:b/>
          <w:sz w:val="28"/>
          <w:szCs w:val="28"/>
        </w:rPr>
        <w:t>Директор СЗШ №62</w:t>
      </w:r>
    </w:p>
    <w:p w:rsidR="00072077" w:rsidRDefault="00072077" w:rsidP="000720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2077">
        <w:rPr>
          <w:rFonts w:ascii="Times New Roman" w:hAnsi="Times New Roman" w:cs="Times New Roman"/>
          <w:b/>
          <w:sz w:val="28"/>
          <w:szCs w:val="28"/>
        </w:rPr>
        <w:t>В.В. Перерва</w:t>
      </w:r>
    </w:p>
    <w:p w:rsidR="00297AD0" w:rsidRPr="00072077" w:rsidRDefault="00297AD0" w:rsidP="00072077">
      <w:pPr>
        <w:jc w:val="right"/>
        <w:rPr>
          <w:rStyle w:val="11"/>
          <w:rFonts w:eastAsia="Arial Unicode MS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____.09.202</w:t>
      </w:r>
      <w:r w:rsidR="00905D46">
        <w:rPr>
          <w:rFonts w:ascii="Times New Roman" w:hAnsi="Times New Roman" w:cs="Times New Roman"/>
          <w:b/>
          <w:sz w:val="28"/>
          <w:szCs w:val="28"/>
        </w:rPr>
        <w:t>5</w:t>
      </w:r>
    </w:p>
    <w:p w:rsidR="00072077" w:rsidRPr="00297AD0" w:rsidRDefault="00072077" w:rsidP="00D61DF9">
      <w:pPr>
        <w:pStyle w:val="10"/>
        <w:shd w:val="clear" w:color="auto" w:fill="auto"/>
        <w:spacing w:after="126" w:line="480" w:lineRule="exact"/>
        <w:ind w:left="20"/>
        <w:rPr>
          <w:rStyle w:val="11"/>
          <w:b/>
          <w:bCs/>
          <w:sz w:val="24"/>
          <w:szCs w:val="24"/>
        </w:rPr>
      </w:pPr>
    </w:p>
    <w:p w:rsidR="00D61DF9" w:rsidRDefault="00D61DF9" w:rsidP="00D61DF9">
      <w:pPr>
        <w:pStyle w:val="10"/>
        <w:shd w:val="clear" w:color="auto" w:fill="auto"/>
        <w:spacing w:after="126" w:line="480" w:lineRule="exact"/>
        <w:ind w:left="20"/>
      </w:pPr>
      <w:r>
        <w:rPr>
          <w:rStyle w:val="11"/>
          <w:b/>
          <w:bCs/>
        </w:rPr>
        <w:t>Правила поведінки учнів у школі</w:t>
      </w:r>
      <w:bookmarkEnd w:id="0"/>
    </w:p>
    <w:p w:rsidR="00D61DF9" w:rsidRPr="00A93B71" w:rsidRDefault="00D61DF9" w:rsidP="00A93B71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93B71">
        <w:rPr>
          <w:sz w:val="28"/>
          <w:szCs w:val="28"/>
        </w:rPr>
        <w:t>Правила поведінки учнів у школі базуються на законах України, постановах Міністерства освіти і науки України та органів місцевого самоврядування, Статуту школи.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Учні зобов’язані приходити до школи за 10-15 хвилин до початку занять.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Одяг учнів має бути чистим і охайним.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Учні входять до класу за дзвоником. Запізнюватися на уроки без поважних причин заборонено.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Під час ур</w:t>
      </w:r>
      <w:r w:rsidR="002F6906" w:rsidRPr="00A93B71">
        <w:rPr>
          <w:sz w:val="28"/>
          <w:szCs w:val="28"/>
        </w:rPr>
        <w:t>оку не можна створювати галас</w:t>
      </w:r>
      <w:r w:rsidRPr="00A93B71">
        <w:rPr>
          <w:sz w:val="28"/>
          <w:szCs w:val="28"/>
        </w:rPr>
        <w:t>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Заборонено виходити з класу без дозволу вчителя.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 xml:space="preserve">Урок закінчується </w:t>
      </w:r>
      <w:r w:rsidR="002F6906" w:rsidRPr="00A93B71">
        <w:rPr>
          <w:sz w:val="28"/>
          <w:szCs w:val="28"/>
        </w:rPr>
        <w:t>після дзвінка</w:t>
      </w:r>
      <w:r w:rsidRPr="00A93B71">
        <w:rPr>
          <w:sz w:val="28"/>
          <w:szCs w:val="28"/>
        </w:rPr>
        <w:t>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У випадку пропуску занять, учень повинен повідомити класного керівника про відсутність на заняттях та надати довідку з поліклініки або письмове пояснення від батьків;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Після закінчення занять учні 1 -4 класів залишають навчальний заклад тільки у супроводі батьків або уповноважених осіб. Самостійно залишати школу дозволяється лише тим учням 1-4 класів та ГПД, у</w:t>
      </w:r>
      <w:r w:rsidR="0014136A">
        <w:rPr>
          <w:sz w:val="28"/>
          <w:szCs w:val="28"/>
        </w:rPr>
        <w:t xml:space="preserve"> яких є письмова заява батьків.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 xml:space="preserve">У разі погіршення стану здоров'я, виникнення непередбачених обставин, учень може залишити навчальний </w:t>
      </w:r>
      <w:r w:rsidRPr="00A93B71">
        <w:rPr>
          <w:sz w:val="28"/>
          <w:szCs w:val="28"/>
          <w:lang w:val="ru-RU" w:eastAsia="ru-RU" w:bidi="ru-RU"/>
        </w:rPr>
        <w:t xml:space="preserve">заклад </w:t>
      </w:r>
      <w:proofErr w:type="spellStart"/>
      <w:r w:rsidRPr="00A93B71">
        <w:rPr>
          <w:sz w:val="28"/>
          <w:szCs w:val="28"/>
          <w:lang w:val="ru-RU" w:eastAsia="ru-RU" w:bidi="ru-RU"/>
        </w:rPr>
        <w:t>лише</w:t>
      </w:r>
      <w:proofErr w:type="spellEnd"/>
      <w:r w:rsidRPr="00A93B71">
        <w:rPr>
          <w:sz w:val="28"/>
          <w:szCs w:val="28"/>
          <w:lang w:val="ru-RU" w:eastAsia="ru-RU" w:bidi="ru-RU"/>
        </w:rPr>
        <w:t xml:space="preserve"> </w:t>
      </w:r>
      <w:r w:rsidRPr="00A93B71">
        <w:rPr>
          <w:sz w:val="28"/>
          <w:szCs w:val="28"/>
        </w:rPr>
        <w:t>після огляду медичного працівника, з відома класного керівника та в супроводі батьків (уповноважених осіб).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Під час уроку не можна вживати їжу.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 xml:space="preserve">Учень повинен дбайливо ставитися до </w:t>
      </w:r>
      <w:r w:rsidR="00E51D0C" w:rsidRPr="00A93B71">
        <w:rPr>
          <w:sz w:val="28"/>
          <w:szCs w:val="28"/>
        </w:rPr>
        <w:t>шкільного майна</w:t>
      </w:r>
      <w:r w:rsidRPr="00A93B71">
        <w:rPr>
          <w:sz w:val="28"/>
          <w:szCs w:val="28"/>
        </w:rPr>
        <w:t>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Учні зобов’язані знати і дотримуватися правил техніки безпеки як під час уроків, так і після їх закінчення.</w:t>
      </w:r>
    </w:p>
    <w:p w:rsidR="00D61DF9" w:rsidRPr="00A93B71" w:rsidRDefault="00D61DF9" w:rsidP="00A93B71">
      <w:pPr>
        <w:pStyle w:val="2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240" w:lineRule="auto"/>
        <w:ind w:left="400" w:hanging="400"/>
        <w:rPr>
          <w:sz w:val="28"/>
          <w:szCs w:val="28"/>
        </w:rPr>
      </w:pPr>
      <w:r w:rsidRPr="00A93B71">
        <w:rPr>
          <w:sz w:val="28"/>
          <w:szCs w:val="28"/>
        </w:rPr>
        <w:t>Під час перерви забороняється:</w:t>
      </w:r>
    </w:p>
    <w:p w:rsidR="00D61DF9" w:rsidRPr="00A93B71" w:rsidRDefault="00D61DF9" w:rsidP="00A93B71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240" w:lineRule="auto"/>
        <w:ind w:left="820" w:hanging="420"/>
        <w:rPr>
          <w:sz w:val="28"/>
          <w:szCs w:val="28"/>
        </w:rPr>
      </w:pPr>
      <w:r w:rsidRPr="00A93B71">
        <w:rPr>
          <w:sz w:val="28"/>
          <w:szCs w:val="28"/>
        </w:rPr>
        <w:t>бігати сходами, коридорами та в класних приміщеннях, кататися на перилах;</w:t>
      </w:r>
    </w:p>
    <w:p w:rsidR="00D61DF9" w:rsidRPr="00A93B71" w:rsidRDefault="00D61DF9" w:rsidP="00A93B71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240" w:lineRule="auto"/>
        <w:ind w:left="820" w:hanging="420"/>
        <w:rPr>
          <w:sz w:val="28"/>
          <w:szCs w:val="28"/>
        </w:rPr>
      </w:pPr>
      <w:r w:rsidRPr="00A93B71">
        <w:rPr>
          <w:sz w:val="28"/>
          <w:szCs w:val="28"/>
        </w:rPr>
        <w:t>штовхатися або грати у м’яча у приміщеннях, не пристосованих для цього;</w:t>
      </w:r>
    </w:p>
    <w:p w:rsidR="00297AD0" w:rsidRPr="00A93B71" w:rsidRDefault="00297AD0" w:rsidP="00A93B71">
      <w:pPr>
        <w:pStyle w:val="20"/>
        <w:shd w:val="clear" w:color="auto" w:fill="auto"/>
        <w:spacing w:before="0" w:after="0" w:line="240" w:lineRule="auto"/>
        <w:ind w:left="820" w:hanging="360"/>
        <w:rPr>
          <w:sz w:val="28"/>
          <w:szCs w:val="28"/>
        </w:rPr>
      </w:pPr>
      <w:r w:rsidRPr="00A93B71">
        <w:rPr>
          <w:sz w:val="28"/>
          <w:szCs w:val="28"/>
        </w:rPr>
        <w:t xml:space="preserve">- проявляти </w:t>
      </w:r>
      <w:proofErr w:type="spellStart"/>
      <w:r w:rsidRPr="00A93B71">
        <w:rPr>
          <w:sz w:val="28"/>
          <w:szCs w:val="28"/>
        </w:rPr>
        <w:t>булінг</w:t>
      </w:r>
      <w:proofErr w:type="spellEnd"/>
      <w:r w:rsidRPr="00A93B71">
        <w:rPr>
          <w:sz w:val="28"/>
          <w:szCs w:val="28"/>
        </w:rPr>
        <w:t xml:space="preserve"> (цькування)</w:t>
      </w:r>
    </w:p>
    <w:p w:rsidR="00297AD0" w:rsidRPr="00A93B71" w:rsidRDefault="00297AD0" w:rsidP="00A93B71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460"/>
        <w:rPr>
          <w:sz w:val="28"/>
          <w:szCs w:val="28"/>
        </w:rPr>
      </w:pPr>
      <w:r w:rsidRPr="00A93B71">
        <w:rPr>
          <w:sz w:val="28"/>
          <w:szCs w:val="28"/>
        </w:rPr>
        <w:t>У шкільній їдальні учні повинні виконувати вимоги працівників їдальні, вчителів, чергових та дотримуватися черги.</w:t>
      </w:r>
    </w:p>
    <w:p w:rsidR="00297AD0" w:rsidRPr="00A93B71" w:rsidRDefault="00EA7E28" w:rsidP="00A93B71">
      <w:pPr>
        <w:pStyle w:val="20"/>
        <w:shd w:val="clear" w:color="auto" w:fill="auto"/>
        <w:spacing w:before="0" w:after="0" w:line="240" w:lineRule="auto"/>
        <w:ind w:left="460"/>
        <w:rPr>
          <w:sz w:val="28"/>
          <w:szCs w:val="28"/>
        </w:rPr>
      </w:pPr>
      <w:r w:rsidRPr="00A93B71">
        <w:rPr>
          <w:sz w:val="28"/>
          <w:szCs w:val="28"/>
        </w:rPr>
        <w:t>15</w:t>
      </w:r>
      <w:r w:rsidR="00297AD0" w:rsidRPr="00A93B71">
        <w:rPr>
          <w:sz w:val="28"/>
          <w:szCs w:val="28"/>
        </w:rPr>
        <w:t>.Заборонено приносити до школи предмети або речовини, які можуть зашкодити здоров’ю та безпеці оточуючих або завадити проведенню навчального процесу.</w:t>
      </w:r>
    </w:p>
    <w:p w:rsidR="00297AD0" w:rsidRPr="00A93B71" w:rsidRDefault="00EA7E28" w:rsidP="00A93B71">
      <w:pPr>
        <w:pStyle w:val="20"/>
        <w:shd w:val="clear" w:color="auto" w:fill="auto"/>
        <w:tabs>
          <w:tab w:val="left" w:pos="551"/>
        </w:tabs>
        <w:spacing w:before="0" w:after="0" w:line="240" w:lineRule="auto"/>
        <w:ind w:left="426" w:hanging="426"/>
        <w:rPr>
          <w:sz w:val="28"/>
          <w:szCs w:val="28"/>
        </w:rPr>
      </w:pPr>
      <w:r w:rsidRPr="00A93B71">
        <w:rPr>
          <w:sz w:val="28"/>
          <w:szCs w:val="28"/>
        </w:rPr>
        <w:t xml:space="preserve">16. </w:t>
      </w:r>
      <w:r w:rsidR="00297AD0" w:rsidRPr="00A93B71">
        <w:rPr>
          <w:sz w:val="28"/>
          <w:szCs w:val="28"/>
        </w:rPr>
        <w:t>Учень має бути ввічливим у спілкуванні з іншими учнями, з учителями, працівниками школи, батьками інших учнів.</w:t>
      </w:r>
    </w:p>
    <w:p w:rsidR="00297AD0" w:rsidRPr="00A93B71" w:rsidRDefault="00EA7E28" w:rsidP="00A93B71">
      <w:pPr>
        <w:pStyle w:val="20"/>
        <w:shd w:val="clear" w:color="auto" w:fill="auto"/>
        <w:tabs>
          <w:tab w:val="left" w:pos="551"/>
        </w:tabs>
        <w:spacing w:before="0" w:after="0" w:line="240" w:lineRule="auto"/>
        <w:ind w:left="426" w:hanging="426"/>
        <w:rPr>
          <w:sz w:val="28"/>
          <w:szCs w:val="28"/>
        </w:rPr>
      </w:pPr>
      <w:r w:rsidRPr="00A93B71">
        <w:rPr>
          <w:sz w:val="28"/>
          <w:szCs w:val="28"/>
        </w:rPr>
        <w:t xml:space="preserve">17. </w:t>
      </w:r>
      <w:r w:rsidR="00297AD0" w:rsidRPr="00A93B71">
        <w:rPr>
          <w:sz w:val="28"/>
          <w:szCs w:val="28"/>
        </w:rPr>
        <w:t>Для занять фізичною культурою, спортом учень повинен мати відповідний одяг (спортивну форму) та спеціальне взуття, в іншому випадку учень не допускається до занять;</w:t>
      </w:r>
    </w:p>
    <w:p w:rsidR="00297AD0" w:rsidRPr="00A93B71" w:rsidRDefault="00EA7E28" w:rsidP="00A93B71">
      <w:pPr>
        <w:pStyle w:val="20"/>
        <w:shd w:val="clear" w:color="auto" w:fill="auto"/>
        <w:tabs>
          <w:tab w:val="left" w:pos="551"/>
        </w:tabs>
        <w:spacing w:before="0" w:after="0" w:line="240" w:lineRule="auto"/>
        <w:ind w:left="426" w:hanging="426"/>
        <w:rPr>
          <w:sz w:val="28"/>
          <w:szCs w:val="28"/>
        </w:rPr>
      </w:pPr>
      <w:r w:rsidRPr="00A93B71">
        <w:rPr>
          <w:sz w:val="28"/>
          <w:szCs w:val="28"/>
        </w:rPr>
        <w:t xml:space="preserve">18. </w:t>
      </w:r>
      <w:r w:rsidR="00297AD0" w:rsidRPr="00A93B71">
        <w:rPr>
          <w:sz w:val="28"/>
          <w:szCs w:val="28"/>
        </w:rPr>
        <w:t>Учень, який став очевидцем (учасником) нещасного випадку, конфліктної чи надзвичайної ситуації, повинен негайно сповістити про це чергового вчителя, класного керівника, завуча школи;</w:t>
      </w:r>
    </w:p>
    <w:p w:rsidR="00297AD0" w:rsidRPr="00A93B71" w:rsidRDefault="00EA7E28" w:rsidP="00A93B71">
      <w:pPr>
        <w:pStyle w:val="20"/>
        <w:shd w:val="clear" w:color="auto" w:fill="auto"/>
        <w:tabs>
          <w:tab w:val="left" w:pos="551"/>
        </w:tabs>
        <w:spacing w:before="0" w:after="0" w:line="240" w:lineRule="auto"/>
        <w:ind w:left="426" w:hanging="426"/>
        <w:rPr>
          <w:sz w:val="28"/>
          <w:szCs w:val="28"/>
        </w:rPr>
      </w:pPr>
      <w:r w:rsidRPr="00A93B71">
        <w:rPr>
          <w:sz w:val="28"/>
          <w:szCs w:val="28"/>
        </w:rPr>
        <w:t xml:space="preserve">19. </w:t>
      </w:r>
      <w:r w:rsidR="00297AD0" w:rsidRPr="00A93B71">
        <w:rPr>
          <w:sz w:val="28"/>
          <w:szCs w:val="28"/>
        </w:rPr>
        <w:t>Учень повинен берегти шкільне майно, підручники ( при пошкодженні шкільного майна батьки учня зобов'язані відшкодувати матеріальні збитки);</w:t>
      </w:r>
    </w:p>
    <w:p w:rsidR="00297AD0" w:rsidRPr="00A93B71" w:rsidRDefault="00EA7E28" w:rsidP="00A93B71">
      <w:pPr>
        <w:pStyle w:val="20"/>
        <w:shd w:val="clear" w:color="auto" w:fill="auto"/>
        <w:tabs>
          <w:tab w:val="left" w:pos="551"/>
        </w:tabs>
        <w:spacing w:before="0" w:after="0" w:line="240" w:lineRule="auto"/>
        <w:ind w:left="426" w:hanging="426"/>
        <w:rPr>
          <w:sz w:val="28"/>
          <w:szCs w:val="28"/>
        </w:rPr>
      </w:pPr>
      <w:r w:rsidRPr="00A93B71">
        <w:rPr>
          <w:sz w:val="28"/>
          <w:szCs w:val="28"/>
        </w:rPr>
        <w:t xml:space="preserve">20. </w:t>
      </w:r>
      <w:r w:rsidR="00297AD0" w:rsidRPr="00A93B71">
        <w:rPr>
          <w:sz w:val="28"/>
          <w:szCs w:val="28"/>
        </w:rPr>
        <w:t>Учень повинен дотримуватися правил санітарної гігієни під час відвідування туалетних кімнат;</w:t>
      </w:r>
    </w:p>
    <w:p w:rsidR="00297AD0" w:rsidRPr="00A93B71" w:rsidRDefault="00297AD0" w:rsidP="00A93B71">
      <w:pPr>
        <w:pStyle w:val="20"/>
        <w:numPr>
          <w:ilvl w:val="0"/>
          <w:numId w:val="4"/>
        </w:numPr>
        <w:shd w:val="clear" w:color="auto" w:fill="auto"/>
        <w:tabs>
          <w:tab w:val="left" w:pos="551"/>
        </w:tabs>
        <w:spacing w:before="0" w:after="0" w:line="240" w:lineRule="auto"/>
        <w:ind w:left="460"/>
        <w:rPr>
          <w:sz w:val="28"/>
          <w:szCs w:val="28"/>
        </w:rPr>
      </w:pPr>
      <w:r w:rsidRPr="00A93B71">
        <w:rPr>
          <w:sz w:val="28"/>
          <w:szCs w:val="28"/>
        </w:rPr>
        <w:lastRenderedPageBreak/>
        <w:t>Заборонено використовувати мобільні телефони, фотоапарати та іншу індивідуальну техніку під час навчально-виховного процесу, якщо цього не потребує зміст заняття;</w:t>
      </w:r>
    </w:p>
    <w:p w:rsidR="00297AD0" w:rsidRPr="00A93B71" w:rsidRDefault="00297AD0" w:rsidP="00A93B71">
      <w:pPr>
        <w:pStyle w:val="20"/>
        <w:numPr>
          <w:ilvl w:val="0"/>
          <w:numId w:val="4"/>
        </w:numPr>
        <w:shd w:val="clear" w:color="auto" w:fill="auto"/>
        <w:tabs>
          <w:tab w:val="left" w:pos="551"/>
        </w:tabs>
        <w:spacing w:before="0" w:after="0" w:line="240" w:lineRule="auto"/>
        <w:ind w:left="460"/>
        <w:rPr>
          <w:sz w:val="28"/>
          <w:szCs w:val="28"/>
        </w:rPr>
      </w:pPr>
      <w:r w:rsidRPr="00A93B71">
        <w:rPr>
          <w:sz w:val="28"/>
          <w:szCs w:val="28"/>
        </w:rPr>
        <w:t>Заборонено вживати і розповсюджувати наркотичні, токсичні препарати, тютюн та алкоголь у приміщенні навчального закладу та на його території;</w:t>
      </w:r>
    </w:p>
    <w:p w:rsidR="00297AD0" w:rsidRPr="00A93B71" w:rsidRDefault="00297AD0" w:rsidP="00A93B71">
      <w:pPr>
        <w:pStyle w:val="20"/>
        <w:shd w:val="clear" w:color="auto" w:fill="auto"/>
        <w:spacing w:before="0" w:after="0" w:line="240" w:lineRule="auto"/>
        <w:ind w:left="460"/>
        <w:rPr>
          <w:sz w:val="28"/>
          <w:szCs w:val="28"/>
        </w:rPr>
      </w:pPr>
      <w:r w:rsidRPr="00A93B71">
        <w:rPr>
          <w:sz w:val="28"/>
          <w:szCs w:val="28"/>
        </w:rPr>
        <w:t>2</w:t>
      </w:r>
      <w:r w:rsidR="00EA7E28" w:rsidRPr="00A93B71">
        <w:rPr>
          <w:sz w:val="28"/>
          <w:szCs w:val="28"/>
        </w:rPr>
        <w:t>3</w:t>
      </w:r>
      <w:r w:rsidRPr="00A93B71">
        <w:rPr>
          <w:sz w:val="28"/>
          <w:szCs w:val="28"/>
        </w:rPr>
        <w:t>.Заборонено приносити до школи колючі, ріжучі предмети, хімічні речовини, петарди.</w:t>
      </w:r>
    </w:p>
    <w:p w:rsidR="00297AD0" w:rsidRPr="00A93B71" w:rsidRDefault="00297AD0" w:rsidP="00A93B71">
      <w:pPr>
        <w:jc w:val="both"/>
        <w:rPr>
          <w:sz w:val="28"/>
          <w:szCs w:val="28"/>
        </w:rPr>
      </w:pPr>
    </w:p>
    <w:p w:rsidR="00297AD0" w:rsidRPr="00A93B71" w:rsidRDefault="00297AD0" w:rsidP="00A93B71">
      <w:pPr>
        <w:pStyle w:val="20"/>
        <w:shd w:val="clear" w:color="auto" w:fill="auto"/>
        <w:spacing w:before="0" w:after="0" w:line="240" w:lineRule="auto"/>
        <w:ind w:left="20" w:firstLine="0"/>
        <w:jc w:val="center"/>
        <w:rPr>
          <w:sz w:val="28"/>
          <w:szCs w:val="28"/>
        </w:rPr>
      </w:pPr>
      <w:r w:rsidRPr="00A93B71">
        <w:rPr>
          <w:sz w:val="28"/>
          <w:szCs w:val="28"/>
        </w:rPr>
        <w:t>ВІДПОВІДАЛЬНІСТЬ ЗА ПОРУШЕННЯ</w:t>
      </w:r>
      <w:r w:rsidRPr="00A93B71">
        <w:rPr>
          <w:sz w:val="28"/>
          <w:szCs w:val="28"/>
        </w:rPr>
        <w:br/>
        <w:t>ПРАВИЛ ПОВЕДІНКИ УЧНІВ У ШКОЛІ</w:t>
      </w:r>
    </w:p>
    <w:p w:rsidR="00A93B71" w:rsidRDefault="00A93B71" w:rsidP="00A93B71">
      <w:pPr>
        <w:pStyle w:val="20"/>
        <w:shd w:val="clear" w:color="auto" w:fill="auto"/>
        <w:spacing w:before="0" w:after="0" w:line="240" w:lineRule="auto"/>
        <w:ind w:firstLine="700"/>
        <w:rPr>
          <w:sz w:val="28"/>
          <w:szCs w:val="28"/>
        </w:rPr>
      </w:pPr>
    </w:p>
    <w:p w:rsidR="00297AD0" w:rsidRPr="00A93B71" w:rsidRDefault="00297AD0" w:rsidP="00A93B71">
      <w:pPr>
        <w:pStyle w:val="20"/>
        <w:shd w:val="clear" w:color="auto" w:fill="auto"/>
        <w:spacing w:before="0" w:after="0" w:line="240" w:lineRule="auto"/>
        <w:ind w:firstLine="700"/>
        <w:rPr>
          <w:sz w:val="28"/>
          <w:szCs w:val="28"/>
        </w:rPr>
      </w:pPr>
      <w:r w:rsidRPr="00A93B71">
        <w:rPr>
          <w:sz w:val="28"/>
          <w:szCs w:val="28"/>
        </w:rPr>
        <w:t>Учні, що припустилися порушень, визначених цими Правилами поведінки учнів у школі, можуть бути притягнені до відповідальності громадського, адміністративного характеру на рівні школи, у разі необхідності - у присутності батьків (уповноважених осіб), із залученням фахівців спеціальних установ, служб, організацій, з якими взаємодіє навчальний заклад. У випадку, якщо притягнення до відповідальності виходить за межі компетенції установи освіти, учень притягується до відповідальності іншими уповноваженими органами, зокрема, за поданням заступника директора з виховної роботи.</w:t>
      </w:r>
    </w:p>
    <w:p w:rsidR="00A93B71" w:rsidRDefault="00A93B71" w:rsidP="00A93B71">
      <w:pPr>
        <w:pStyle w:val="20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297AD0" w:rsidRPr="00A93B71" w:rsidRDefault="00297AD0" w:rsidP="00A93B71">
      <w:pPr>
        <w:pStyle w:val="20"/>
        <w:shd w:val="clear" w:color="auto" w:fill="auto"/>
        <w:spacing w:before="0" w:after="0" w:line="240" w:lineRule="auto"/>
        <w:ind w:left="20" w:firstLine="0"/>
        <w:jc w:val="center"/>
        <w:rPr>
          <w:sz w:val="28"/>
          <w:szCs w:val="28"/>
        </w:rPr>
      </w:pPr>
      <w:r w:rsidRPr="00A93B71">
        <w:rPr>
          <w:sz w:val="28"/>
          <w:szCs w:val="28"/>
        </w:rPr>
        <w:t>ПРАВИЛА ПОВЕДІНКИ УЧНІВ У ШКОЛІ</w:t>
      </w:r>
      <w:r w:rsidRPr="00A93B71">
        <w:rPr>
          <w:sz w:val="28"/>
          <w:szCs w:val="28"/>
        </w:rPr>
        <w:br/>
        <w:t>Є ОБОВ'ЯЗКОВИМИ ДЛЯ ВИКОНАННЯ ВСІМА УЧНЯМИ</w:t>
      </w:r>
    </w:p>
    <w:p w:rsidR="00293789" w:rsidRPr="00A93B71" w:rsidRDefault="0089149D" w:rsidP="0089149D">
      <w:pPr>
        <w:pStyle w:val="20"/>
        <w:shd w:val="clear" w:color="auto" w:fill="auto"/>
        <w:spacing w:before="0" w:after="0" w:line="240" w:lineRule="auto"/>
        <w:ind w:left="20" w:firstLine="0"/>
        <w:jc w:val="center"/>
        <w:rPr>
          <w:sz w:val="28"/>
          <w:szCs w:val="28"/>
        </w:rPr>
        <w:sectPr w:rsidR="00293789" w:rsidRPr="00A93B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ШКОЛИ</w:t>
      </w:r>
    </w:p>
    <w:p w:rsidR="00293789" w:rsidRDefault="00293789" w:rsidP="0089149D">
      <w:pPr>
        <w:pStyle w:val="20"/>
        <w:framePr w:w="9701" w:h="778" w:hRule="exact" w:wrap="none" w:vAnchor="page" w:hAnchor="page" w:x="1498" w:y="836"/>
        <w:shd w:val="clear" w:color="auto" w:fill="auto"/>
        <w:spacing w:before="0" w:after="0" w:line="360" w:lineRule="exact"/>
        <w:ind w:left="20" w:firstLine="0"/>
        <w:jc w:val="center"/>
        <w:rPr>
          <w:sz w:val="2"/>
          <w:szCs w:val="2"/>
        </w:rPr>
      </w:pPr>
    </w:p>
    <w:sectPr w:rsidR="00293789" w:rsidSect="002937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D5F" w:rsidRDefault="00147D5F" w:rsidP="00293789">
      <w:r>
        <w:separator/>
      </w:r>
    </w:p>
  </w:endnote>
  <w:endnote w:type="continuationSeparator" w:id="0">
    <w:p w:rsidR="00147D5F" w:rsidRDefault="00147D5F" w:rsidP="00293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D5F" w:rsidRDefault="00147D5F"/>
  </w:footnote>
  <w:footnote w:type="continuationSeparator" w:id="0">
    <w:p w:rsidR="00147D5F" w:rsidRDefault="00147D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A63"/>
    <w:multiLevelType w:val="multilevel"/>
    <w:tmpl w:val="30966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A13A3"/>
    <w:multiLevelType w:val="multilevel"/>
    <w:tmpl w:val="FDDC994C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C12BD"/>
    <w:multiLevelType w:val="multilevel"/>
    <w:tmpl w:val="11FE93FA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A81711"/>
    <w:multiLevelType w:val="multilevel"/>
    <w:tmpl w:val="1EBA4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93789"/>
    <w:rsid w:val="00072077"/>
    <w:rsid w:val="0014136A"/>
    <w:rsid w:val="00143F1E"/>
    <w:rsid w:val="00147D5F"/>
    <w:rsid w:val="0018718C"/>
    <w:rsid w:val="00223EA1"/>
    <w:rsid w:val="00293789"/>
    <w:rsid w:val="00297AD0"/>
    <w:rsid w:val="002F6906"/>
    <w:rsid w:val="0089149D"/>
    <w:rsid w:val="00905D46"/>
    <w:rsid w:val="00A93B71"/>
    <w:rsid w:val="00C918A3"/>
    <w:rsid w:val="00D61DF9"/>
    <w:rsid w:val="00DB09FF"/>
    <w:rsid w:val="00E44BD8"/>
    <w:rsid w:val="00E51D0C"/>
    <w:rsid w:val="00EA7E28"/>
    <w:rsid w:val="00EF0983"/>
    <w:rsid w:val="00F0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37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378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937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sid w:val="00293789"/>
    <w:rPr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2">
    <w:name w:val="Основний текст (2)_"/>
    <w:basedOn w:val="a0"/>
    <w:link w:val="20"/>
    <w:rsid w:val="00293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10">
    <w:name w:val="Заголовок №1"/>
    <w:basedOn w:val="a"/>
    <w:link w:val="1"/>
    <w:rsid w:val="00293789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ий текст (2)"/>
    <w:basedOn w:val="a"/>
    <w:link w:val="2"/>
    <w:rsid w:val="00293789"/>
    <w:pPr>
      <w:shd w:val="clear" w:color="auto" w:fill="FFFFFF"/>
      <w:spacing w:before="300" w:after="300" w:line="374" w:lineRule="exact"/>
      <w:ind w:hanging="460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Pupil</cp:lastModifiedBy>
  <cp:revision>10</cp:revision>
  <cp:lastPrinted>2025-06-12T12:07:00Z</cp:lastPrinted>
  <dcterms:created xsi:type="dcterms:W3CDTF">2025-06-11T11:25:00Z</dcterms:created>
  <dcterms:modified xsi:type="dcterms:W3CDTF">2025-09-12T12:16:00Z</dcterms:modified>
</cp:coreProperties>
</file>